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DA0BB5" w:rsidRPr="00807DF1" w:rsidRDefault="00BC35FD">
      <w:pPr>
        <w:rPr>
          <w:rFonts w:ascii="Arial Narrow" w:hAnsi="Arial Narrow"/>
        </w:rPr>
      </w:pPr>
      <w:bookmarkStart w:id="0" w:name="_GoBack"/>
      <w:bookmarkEnd w:id="0"/>
      <w:r>
        <w:rPr>
          <w:noProof/>
        </w:rPr>
        <w:drawing>
          <wp:anchor distT="0" distB="0" distL="114300" distR="114300" simplePos="0" relativeHeight="251658240" behindDoc="1" locked="0" layoutInCell="1" allowOverlap="1">
            <wp:simplePos x="0" y="0"/>
            <wp:positionH relativeFrom="column">
              <wp:posOffset>-28575</wp:posOffset>
            </wp:positionH>
            <wp:positionV relativeFrom="paragraph">
              <wp:posOffset>-142875</wp:posOffset>
            </wp:positionV>
            <wp:extent cx="2171700" cy="1017905"/>
            <wp:effectExtent l="0" t="0" r="12700" b="0"/>
            <wp:wrapThrough wrapText="bothSides">
              <wp:wrapPolygon edited="0">
                <wp:start x="0" y="0"/>
                <wp:lineTo x="0" y="21021"/>
                <wp:lineTo x="21474" y="21021"/>
                <wp:lineTo x="21474" y="0"/>
                <wp:lineTo x="0"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1017905"/>
                    </a:xfrm>
                    <a:prstGeom prst="rect">
                      <a:avLst/>
                    </a:prstGeom>
                    <a:noFill/>
                  </pic:spPr>
                </pic:pic>
              </a:graphicData>
            </a:graphic>
            <wp14:sizeRelH relativeFrom="page">
              <wp14:pctWidth>0</wp14:pctWidth>
            </wp14:sizeRelH>
            <wp14:sizeRelV relativeFrom="page">
              <wp14:pctHeight>0</wp14:pctHeight>
            </wp14:sizeRelV>
          </wp:anchor>
        </w:drawing>
      </w:r>
    </w:p>
    <w:p w:rsidR="00DA0BB5" w:rsidRPr="00807DF1" w:rsidRDefault="00DA0BB5">
      <w:pPr>
        <w:rPr>
          <w:rFonts w:ascii="Arial Narrow" w:hAnsi="Arial Narrow"/>
        </w:rPr>
      </w:pPr>
    </w:p>
    <w:p w:rsidR="00DA0BB5" w:rsidRDefault="00DA0BB5">
      <w:pPr>
        <w:rPr>
          <w:rFonts w:ascii="Arial Narrow" w:hAnsi="Arial Narrow"/>
        </w:rPr>
      </w:pPr>
    </w:p>
    <w:p w:rsidR="00DA0BB5" w:rsidRPr="00807DF1" w:rsidRDefault="00BC35FD" w:rsidP="0075798D">
      <w:pPr>
        <w:rPr>
          <w:rFonts w:ascii="Arial Narrow" w:hAnsi="Arial Narrow"/>
        </w:rPr>
      </w:pPr>
      <w:r>
        <w:rPr>
          <w:noProof/>
        </w:rPr>
        <w:lastRenderedPageBreak/>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118.35pt;margin-top:22.35pt;width:105.9pt;height:27.1pt;z-index:251659264" fillcolor="black" stroked="f">
            <v:stroke r:id="rId9" o:title=""/>
            <v:shadow on="t" color="#b2b2b2" opacity="52429f" offset="3pt"/>
            <v:textpath style="font-family:&quot;Times New Roman&quot;;font-size:18pt;v-text-kern:t" trim="t" fitpath="t" string="Review of December&#10;2014-2015"/>
          </v:shape>
        </w:pict>
      </w:r>
    </w:p>
    <w:p w:rsidR="00DA0BB5" w:rsidRPr="00807DF1" w:rsidRDefault="00DA0BB5" w:rsidP="0075798D">
      <w:pPr>
        <w:rPr>
          <w:rFonts w:ascii="Arial Narrow" w:hAnsi="Arial Narrow"/>
        </w:rPr>
      </w:pPr>
    </w:p>
    <w:p w:rsidR="00DA0BB5" w:rsidRDefault="00DA0BB5" w:rsidP="0075798D">
      <w:pPr>
        <w:rPr>
          <w:rFonts w:ascii="Arial Narrow" w:hAnsi="Arial Narrow"/>
        </w:rPr>
      </w:pPr>
    </w:p>
    <w:p w:rsidR="00DA0BB5" w:rsidRPr="00F50DD5" w:rsidRDefault="00DA0BB5" w:rsidP="0075798D">
      <w:pPr>
        <w:rPr>
          <w:rFonts w:ascii="Verdana" w:hAnsi="Verdana"/>
          <w:sz w:val="20"/>
          <w:szCs w:val="20"/>
        </w:rPr>
        <w:sectPr w:rsidR="00DA0BB5" w:rsidRPr="00F50DD5" w:rsidSect="00F50DD5">
          <w:footerReference w:type="default" r:id="rId10"/>
          <w:type w:val="continuous"/>
          <w:pgSz w:w="12240" w:h="15840"/>
          <w:pgMar w:top="720" w:right="720" w:bottom="720" w:left="720" w:header="720" w:footer="720" w:gutter="0"/>
          <w:cols w:num="2" w:space="720"/>
          <w:docGrid w:linePitch="360"/>
        </w:sectPr>
      </w:pPr>
    </w:p>
    <w:p w:rsidR="00DA0BB5" w:rsidRPr="00680108" w:rsidRDefault="00DA0BB5" w:rsidP="00313306">
      <w:pPr>
        <w:rPr>
          <w:rFonts w:ascii="Arial Narrow" w:hAnsi="Arial Narrow"/>
          <w:sz w:val="20"/>
          <w:szCs w:val="20"/>
        </w:rPr>
      </w:pPr>
      <w:r w:rsidRPr="00680108">
        <w:rPr>
          <w:rFonts w:ascii="Arial Narrow" w:hAnsi="Arial Narrow"/>
          <w:sz w:val="20"/>
          <w:szCs w:val="20"/>
        </w:rPr>
        <w:lastRenderedPageBreak/>
        <w:t>Dear parents,</w:t>
      </w:r>
    </w:p>
    <w:p w:rsidR="00DA0BB5" w:rsidRPr="00680108" w:rsidRDefault="00DA0BB5" w:rsidP="000B5A28">
      <w:pPr>
        <w:rPr>
          <w:rFonts w:ascii="Arial Narrow" w:hAnsi="Arial Narrow" w:cs="Arial"/>
          <w:sz w:val="20"/>
          <w:szCs w:val="20"/>
        </w:rPr>
      </w:pPr>
      <w:r>
        <w:rPr>
          <w:rFonts w:ascii="Arial Narrow" w:hAnsi="Arial Narrow"/>
          <w:sz w:val="20"/>
          <w:szCs w:val="20"/>
        </w:rPr>
        <w:t>What an exciting month!</w:t>
      </w:r>
      <w:r w:rsidRPr="00680108">
        <w:rPr>
          <w:rFonts w:ascii="Arial Narrow" w:hAnsi="Arial Narrow"/>
          <w:sz w:val="20"/>
          <w:szCs w:val="20"/>
        </w:rPr>
        <w:t xml:space="preserve"> We learned about celebrations and traditions around the world. </w:t>
      </w:r>
      <w:r w:rsidRPr="00680108">
        <w:rPr>
          <w:rFonts w:ascii="Arial Narrow" w:hAnsi="Arial Narrow" w:cs="Arial"/>
          <w:sz w:val="20"/>
          <w:szCs w:val="20"/>
        </w:rPr>
        <w:t>During this month we did some activities like talking about the winter and how in other countries it’s summer. We were working with the map and pointing at countries like Chile, Argentina, Brazil and others like Canada and United States, children shared with each other what their families do during winter and how some people travel to warmer places.</w:t>
      </w:r>
    </w:p>
    <w:p w:rsidR="00DA0BB5" w:rsidRPr="00680108" w:rsidRDefault="00DA0BB5" w:rsidP="000B5A28">
      <w:pPr>
        <w:rPr>
          <w:rFonts w:ascii="Arial Narrow" w:hAnsi="Arial Narrow" w:cs="Arial"/>
          <w:sz w:val="20"/>
          <w:szCs w:val="20"/>
        </w:rPr>
      </w:pPr>
      <w:r w:rsidRPr="00680108">
        <w:rPr>
          <w:rFonts w:ascii="Arial Narrow" w:hAnsi="Arial Narrow" w:cs="Arial"/>
          <w:sz w:val="20"/>
          <w:szCs w:val="20"/>
        </w:rPr>
        <w:t xml:space="preserve">The older children were working with the months and seasons, they talked about the differences between them and we </w:t>
      </w:r>
      <w:r>
        <w:rPr>
          <w:rFonts w:ascii="Arial Narrow" w:hAnsi="Arial Narrow" w:cs="Arial"/>
          <w:sz w:val="20"/>
          <w:szCs w:val="20"/>
        </w:rPr>
        <w:t>were counting</w:t>
      </w:r>
      <w:r w:rsidRPr="00680108">
        <w:rPr>
          <w:rFonts w:ascii="Arial Narrow" w:hAnsi="Arial Narrow" w:cs="Arial"/>
          <w:sz w:val="20"/>
          <w:szCs w:val="20"/>
        </w:rPr>
        <w:t xml:space="preserve"> how many days </w:t>
      </w:r>
      <w:r>
        <w:rPr>
          <w:rFonts w:ascii="Arial Narrow" w:hAnsi="Arial Narrow" w:cs="Arial"/>
          <w:sz w:val="20"/>
          <w:szCs w:val="20"/>
        </w:rPr>
        <w:t xml:space="preserve">for winter to </w:t>
      </w:r>
      <w:r w:rsidRPr="00680108">
        <w:rPr>
          <w:rFonts w:ascii="Arial Narrow" w:hAnsi="Arial Narrow" w:cs="Arial"/>
          <w:sz w:val="20"/>
          <w:szCs w:val="20"/>
        </w:rPr>
        <w:t>arrive</w:t>
      </w:r>
      <w:r>
        <w:rPr>
          <w:rFonts w:ascii="Arial Narrow" w:hAnsi="Arial Narrow" w:cs="Arial"/>
          <w:sz w:val="20"/>
          <w:szCs w:val="20"/>
        </w:rPr>
        <w:t xml:space="preserve">. </w:t>
      </w:r>
      <w:r w:rsidRPr="00680108">
        <w:rPr>
          <w:rFonts w:ascii="Arial Narrow" w:hAnsi="Arial Narrow" w:cs="Arial"/>
          <w:sz w:val="20"/>
          <w:szCs w:val="20"/>
        </w:rPr>
        <w:t xml:space="preserve"> </w:t>
      </w:r>
      <w:r>
        <w:rPr>
          <w:rFonts w:ascii="Arial Narrow" w:hAnsi="Arial Narrow" w:cs="Arial"/>
          <w:sz w:val="20"/>
          <w:szCs w:val="20"/>
        </w:rPr>
        <w:t>W</w:t>
      </w:r>
      <w:r w:rsidRPr="00680108">
        <w:rPr>
          <w:rFonts w:ascii="Arial Narrow" w:hAnsi="Arial Narrow" w:cs="Arial"/>
          <w:sz w:val="20"/>
          <w:szCs w:val="20"/>
        </w:rPr>
        <w:t>e recommend you to talk about it this Sunday 21</w:t>
      </w:r>
      <w:r w:rsidRPr="00680108">
        <w:rPr>
          <w:rFonts w:ascii="Arial Narrow" w:hAnsi="Arial Narrow" w:cs="Arial"/>
          <w:sz w:val="20"/>
          <w:szCs w:val="20"/>
          <w:vertAlign w:val="superscript"/>
        </w:rPr>
        <w:t>st</w:t>
      </w:r>
      <w:r w:rsidRPr="00680108">
        <w:rPr>
          <w:rFonts w:ascii="Arial Narrow" w:hAnsi="Arial Narrow" w:cs="Arial"/>
          <w:sz w:val="20"/>
          <w:szCs w:val="20"/>
        </w:rPr>
        <w:t>.</w:t>
      </w:r>
    </w:p>
    <w:p w:rsidR="00DA0BB5" w:rsidRPr="00680108" w:rsidRDefault="00DA0BB5" w:rsidP="00BE48A6">
      <w:pPr>
        <w:rPr>
          <w:rFonts w:ascii="Arial Narrow" w:hAnsi="Arial Narrow" w:cs="Arial"/>
          <w:sz w:val="20"/>
          <w:szCs w:val="20"/>
        </w:rPr>
      </w:pPr>
      <w:r>
        <w:rPr>
          <w:rFonts w:ascii="Arial Narrow" w:hAnsi="Arial Narrow"/>
          <w:sz w:val="20"/>
          <w:szCs w:val="20"/>
        </w:rPr>
        <w:t xml:space="preserve">For </w:t>
      </w:r>
      <w:r w:rsidRPr="00680108">
        <w:rPr>
          <w:rFonts w:ascii="Arial Narrow" w:hAnsi="Arial Narrow"/>
          <w:sz w:val="20"/>
          <w:szCs w:val="20"/>
        </w:rPr>
        <w:t>celebrations and tradition</w:t>
      </w:r>
      <w:r>
        <w:rPr>
          <w:rFonts w:ascii="Arial Narrow" w:hAnsi="Arial Narrow"/>
          <w:sz w:val="20"/>
          <w:szCs w:val="20"/>
        </w:rPr>
        <w:t>s, we talked about</w:t>
      </w:r>
      <w:r w:rsidRPr="00680108">
        <w:rPr>
          <w:rFonts w:ascii="Arial Narrow" w:hAnsi="Arial Narrow"/>
          <w:sz w:val="20"/>
          <w:szCs w:val="20"/>
        </w:rPr>
        <w:t xml:space="preserve"> Hanukah, Kwanzaa and Christmas, read books</w:t>
      </w:r>
      <w:r>
        <w:rPr>
          <w:rFonts w:ascii="Arial Narrow" w:hAnsi="Arial Narrow"/>
          <w:sz w:val="20"/>
          <w:szCs w:val="20"/>
        </w:rPr>
        <w:t xml:space="preserve"> and mad</w:t>
      </w:r>
      <w:r w:rsidRPr="00680108">
        <w:rPr>
          <w:rFonts w:ascii="Arial Narrow" w:hAnsi="Arial Narrow"/>
          <w:sz w:val="20"/>
          <w:szCs w:val="20"/>
        </w:rPr>
        <w:t>e projects about each of them, we also</w:t>
      </w:r>
      <w:r>
        <w:rPr>
          <w:rFonts w:ascii="Arial Narrow" w:hAnsi="Arial Narrow"/>
          <w:sz w:val="20"/>
          <w:szCs w:val="20"/>
        </w:rPr>
        <w:t xml:space="preserve"> discussed about </w:t>
      </w:r>
      <w:r w:rsidRPr="00680108">
        <w:rPr>
          <w:rFonts w:ascii="Arial Narrow" w:hAnsi="Arial Narrow"/>
          <w:sz w:val="20"/>
          <w:szCs w:val="20"/>
        </w:rPr>
        <w:t xml:space="preserve">no celebrating </w:t>
      </w:r>
      <w:r>
        <w:rPr>
          <w:rFonts w:ascii="Arial Narrow" w:hAnsi="Arial Narrow"/>
          <w:sz w:val="20"/>
          <w:szCs w:val="20"/>
        </w:rPr>
        <w:t>any</w:t>
      </w:r>
      <w:r w:rsidRPr="00680108">
        <w:rPr>
          <w:rFonts w:ascii="Arial Narrow" w:hAnsi="Arial Narrow"/>
          <w:sz w:val="20"/>
          <w:szCs w:val="20"/>
        </w:rPr>
        <w:t xml:space="preserve"> of these and talked about </w:t>
      </w:r>
      <w:r w:rsidRPr="00680108">
        <w:rPr>
          <w:rFonts w:ascii="Arial Narrow" w:hAnsi="Arial Narrow" w:cs="Arial"/>
          <w:sz w:val="20"/>
          <w:szCs w:val="20"/>
        </w:rPr>
        <w:t>respect when people celebrate in a different way or if they don’t</w:t>
      </w:r>
      <w:r>
        <w:rPr>
          <w:rFonts w:ascii="Arial Narrow" w:hAnsi="Arial Narrow" w:cs="Arial"/>
          <w:sz w:val="20"/>
          <w:szCs w:val="20"/>
        </w:rPr>
        <w:t xml:space="preserve"> celebrate this time of the year</w:t>
      </w:r>
      <w:r w:rsidRPr="00680108">
        <w:rPr>
          <w:rFonts w:ascii="Arial Narrow" w:hAnsi="Arial Narrow" w:cs="Arial"/>
          <w:sz w:val="20"/>
          <w:szCs w:val="20"/>
        </w:rPr>
        <w:t xml:space="preserve">. </w:t>
      </w:r>
    </w:p>
    <w:p w:rsidR="00DA0BB5" w:rsidRDefault="00DA0BB5" w:rsidP="00BE48A6">
      <w:pPr>
        <w:rPr>
          <w:rFonts w:ascii="Arial Narrow" w:hAnsi="Arial Narrow"/>
          <w:sz w:val="20"/>
          <w:szCs w:val="20"/>
        </w:rPr>
      </w:pPr>
      <w:r>
        <w:rPr>
          <w:rFonts w:ascii="Arial Narrow" w:hAnsi="Arial Narrow"/>
          <w:sz w:val="20"/>
          <w:szCs w:val="20"/>
        </w:rPr>
        <w:t>Later in the month, w</w:t>
      </w:r>
      <w:r w:rsidRPr="00680108">
        <w:rPr>
          <w:rFonts w:ascii="Arial Narrow" w:hAnsi="Arial Narrow"/>
          <w:sz w:val="20"/>
          <w:szCs w:val="20"/>
        </w:rPr>
        <w:t xml:space="preserve">e took a closer look of our map and </w:t>
      </w:r>
      <w:r>
        <w:rPr>
          <w:rFonts w:ascii="Arial Narrow" w:hAnsi="Arial Narrow"/>
          <w:sz w:val="20"/>
          <w:szCs w:val="20"/>
        </w:rPr>
        <w:t>found</w:t>
      </w:r>
      <w:r w:rsidRPr="00680108">
        <w:rPr>
          <w:rFonts w:ascii="Arial Narrow" w:hAnsi="Arial Narrow"/>
          <w:sz w:val="20"/>
          <w:szCs w:val="20"/>
        </w:rPr>
        <w:t xml:space="preserve"> were those traditions started, and then we focused on the United States to</w:t>
      </w:r>
      <w:r>
        <w:rPr>
          <w:rFonts w:ascii="Arial Narrow" w:hAnsi="Arial Narrow"/>
          <w:sz w:val="20"/>
          <w:szCs w:val="20"/>
        </w:rPr>
        <w:t xml:space="preserve"> </w:t>
      </w:r>
      <w:r w:rsidRPr="00680108">
        <w:rPr>
          <w:rFonts w:ascii="Arial Narrow" w:hAnsi="Arial Narrow"/>
          <w:sz w:val="20"/>
          <w:szCs w:val="20"/>
        </w:rPr>
        <w:lastRenderedPageBreak/>
        <w:t>point out that people here can celebrate those traditions as well.  The students were very excited to point out were OHIO was and were eager to tell the teachers</w:t>
      </w:r>
      <w:r>
        <w:rPr>
          <w:rFonts w:ascii="Arial Narrow" w:hAnsi="Arial Narrow"/>
          <w:sz w:val="20"/>
          <w:szCs w:val="20"/>
        </w:rPr>
        <w:t xml:space="preserve"> where</w:t>
      </w:r>
      <w:r w:rsidRPr="00680108">
        <w:rPr>
          <w:rFonts w:ascii="Arial Narrow" w:hAnsi="Arial Narrow"/>
          <w:sz w:val="20"/>
          <w:szCs w:val="20"/>
        </w:rPr>
        <w:t xml:space="preserve"> their </w:t>
      </w:r>
      <w:r>
        <w:rPr>
          <w:rFonts w:ascii="Arial Narrow" w:hAnsi="Arial Narrow"/>
          <w:sz w:val="20"/>
          <w:szCs w:val="20"/>
        </w:rPr>
        <w:t xml:space="preserve">house was </w:t>
      </w:r>
      <w:r w:rsidRPr="00680108">
        <w:rPr>
          <w:rFonts w:ascii="Arial Narrow" w:hAnsi="Arial Narrow"/>
          <w:sz w:val="20"/>
          <w:szCs w:val="20"/>
        </w:rPr>
        <w:t xml:space="preserve"> </w:t>
      </w:r>
      <w:r w:rsidRPr="00680108">
        <w:rPr>
          <w:rFonts w:ascii="Arial Narrow" w:hAnsi="Arial Narrow"/>
          <w:sz w:val="20"/>
          <w:szCs w:val="20"/>
        </w:rPr>
        <w:sym w:font="Wingdings" w:char="F04A"/>
      </w:r>
      <w:r>
        <w:rPr>
          <w:rFonts w:ascii="Arial Narrow" w:hAnsi="Arial Narrow"/>
          <w:sz w:val="20"/>
          <w:szCs w:val="20"/>
        </w:rPr>
        <w:t xml:space="preserve"> </w:t>
      </w:r>
      <w:r>
        <w:rPr>
          <w:rFonts w:ascii="Arial Narrow" w:hAnsi="Arial Narrow"/>
          <w:i/>
          <w:sz w:val="20"/>
          <w:szCs w:val="20"/>
        </w:rPr>
        <w:t xml:space="preserve">while a child said “I live in Ohio, other children said really? Me too! </w:t>
      </w:r>
      <w:r>
        <w:rPr>
          <w:rFonts w:ascii="Arial Narrow" w:hAnsi="Arial Narrow"/>
          <w:sz w:val="20"/>
          <w:szCs w:val="20"/>
        </w:rPr>
        <w:t>This situation has happened almost every time we have this theme or the opportunity to look at the map and talk about it, it’s so cute to see their discover faces and also funny.</w:t>
      </w:r>
    </w:p>
    <w:p w:rsidR="00DA0BB5" w:rsidRPr="00680108" w:rsidRDefault="00DA0BB5" w:rsidP="000B5A28">
      <w:pPr>
        <w:rPr>
          <w:rFonts w:ascii="Arial Narrow" w:hAnsi="Arial Narrow" w:cs="Arial"/>
          <w:sz w:val="20"/>
          <w:szCs w:val="20"/>
        </w:rPr>
      </w:pPr>
      <w:r w:rsidRPr="00680108">
        <w:rPr>
          <w:rFonts w:ascii="Arial Narrow" w:hAnsi="Arial Narrow"/>
          <w:sz w:val="20"/>
          <w:szCs w:val="20"/>
        </w:rPr>
        <w:t xml:space="preserve">We want to give a big thank you to all the parents and grandparents for coming to visit the class during the two days that we had </w:t>
      </w:r>
      <w:r>
        <w:rPr>
          <w:rFonts w:ascii="Arial Narrow" w:hAnsi="Arial Narrow"/>
          <w:sz w:val="20"/>
          <w:szCs w:val="20"/>
        </w:rPr>
        <w:t xml:space="preserve">the </w:t>
      </w:r>
      <w:r w:rsidRPr="00680108">
        <w:rPr>
          <w:rFonts w:ascii="Arial Narrow" w:hAnsi="Arial Narrow"/>
          <w:sz w:val="20"/>
          <w:szCs w:val="20"/>
        </w:rPr>
        <w:t>open classes. It was wonderful to see how everyone celebrates the holidays and their traditions during winter break</w:t>
      </w:r>
      <w:r>
        <w:rPr>
          <w:rFonts w:ascii="Arial Narrow" w:hAnsi="Arial Narrow"/>
          <w:sz w:val="20"/>
          <w:szCs w:val="20"/>
        </w:rPr>
        <w:t xml:space="preserve"> and helped us to build our quilt that you will see in January</w:t>
      </w:r>
      <w:r w:rsidRPr="00680108">
        <w:rPr>
          <w:rFonts w:ascii="Arial Narrow" w:hAnsi="Arial Narrow"/>
          <w:sz w:val="20"/>
          <w:szCs w:val="20"/>
        </w:rPr>
        <w:t>. We hope you enjoyed that time as much as we all did.</w:t>
      </w:r>
      <w:r w:rsidRPr="00680108">
        <w:rPr>
          <w:rFonts w:ascii="Arial Narrow" w:hAnsi="Arial Narrow" w:cs="Arial"/>
          <w:sz w:val="20"/>
          <w:szCs w:val="20"/>
        </w:rPr>
        <w:t xml:space="preserve"> I</w:t>
      </w:r>
      <w:r>
        <w:rPr>
          <w:rFonts w:ascii="Arial Narrow" w:hAnsi="Arial Narrow" w:cs="Arial"/>
          <w:sz w:val="20"/>
          <w:szCs w:val="20"/>
        </w:rPr>
        <w:t>t’</w:t>
      </w:r>
      <w:r w:rsidRPr="00680108">
        <w:rPr>
          <w:rFonts w:ascii="Arial Narrow" w:hAnsi="Arial Narrow" w:cs="Arial"/>
          <w:sz w:val="20"/>
          <w:szCs w:val="20"/>
        </w:rPr>
        <w:t xml:space="preserve">s always nice to see you and the </w:t>
      </w:r>
      <w:r>
        <w:rPr>
          <w:rFonts w:ascii="Arial Narrow" w:hAnsi="Arial Narrow" w:cs="Arial"/>
          <w:sz w:val="20"/>
          <w:szCs w:val="20"/>
        </w:rPr>
        <w:t xml:space="preserve">excitement in the children for having you with them at the school; </w:t>
      </w:r>
      <w:r w:rsidRPr="00680108">
        <w:rPr>
          <w:rFonts w:ascii="Arial Narrow" w:hAnsi="Arial Narrow" w:cs="Arial"/>
          <w:sz w:val="20"/>
          <w:szCs w:val="20"/>
        </w:rPr>
        <w:t>thank you for that!</w:t>
      </w:r>
    </w:p>
    <w:p w:rsidR="00DA0BB5" w:rsidRPr="00680108" w:rsidRDefault="00DA0BB5" w:rsidP="000B5A28">
      <w:pPr>
        <w:rPr>
          <w:rFonts w:ascii="Arial Narrow" w:hAnsi="Arial Narrow"/>
          <w:sz w:val="20"/>
          <w:szCs w:val="20"/>
        </w:rPr>
      </w:pPr>
      <w:r>
        <w:rPr>
          <w:rFonts w:ascii="Arial Narrow" w:hAnsi="Arial Narrow"/>
          <w:sz w:val="20"/>
          <w:szCs w:val="20"/>
        </w:rPr>
        <w:t xml:space="preserve">The last two days of the month we enjoyed </w:t>
      </w:r>
      <w:r w:rsidRPr="00680108">
        <w:rPr>
          <w:rFonts w:ascii="Arial Narrow" w:hAnsi="Arial Narrow"/>
          <w:sz w:val="20"/>
          <w:szCs w:val="20"/>
        </w:rPr>
        <w:t>making pancakes. The students had a lot of fun measuring flower, sugar, oil and adding all sorts of goodies to their creation.</w:t>
      </w:r>
      <w:r>
        <w:rPr>
          <w:rFonts w:ascii="Arial Narrow" w:hAnsi="Arial Narrow"/>
          <w:sz w:val="20"/>
          <w:szCs w:val="20"/>
        </w:rPr>
        <w:t xml:space="preserve"> The older children practiced the ordinals numbers while following the recipe.</w:t>
      </w:r>
    </w:p>
    <w:p w:rsidR="00DA0BB5" w:rsidRPr="00374D89" w:rsidRDefault="00DA0BB5" w:rsidP="000B5A28">
      <w:pPr>
        <w:rPr>
          <w:rFonts w:ascii="Arial Narrow" w:hAnsi="Arial Narrow" w:cs="Arial"/>
          <w:b/>
          <w:sz w:val="20"/>
          <w:szCs w:val="20"/>
        </w:rPr>
      </w:pPr>
      <w:r>
        <w:rPr>
          <w:rFonts w:ascii="Arial Narrow" w:hAnsi="Arial Narrow" w:cs="Arial"/>
          <w:b/>
          <w:sz w:val="20"/>
          <w:szCs w:val="20"/>
        </w:rPr>
        <w:t>Happy H</w:t>
      </w:r>
      <w:r w:rsidRPr="00374D89">
        <w:rPr>
          <w:rFonts w:ascii="Arial Narrow" w:hAnsi="Arial Narrow" w:cs="Arial"/>
          <w:b/>
          <w:sz w:val="20"/>
          <w:szCs w:val="20"/>
        </w:rPr>
        <w:t>olidays and New Year 2015!</w:t>
      </w:r>
    </w:p>
    <w:p w:rsidR="00DA0BB5" w:rsidRPr="00680108" w:rsidRDefault="00DA0BB5" w:rsidP="00B36ADC">
      <w:pPr>
        <w:tabs>
          <w:tab w:val="left" w:pos="6278"/>
          <w:tab w:val="left" w:pos="6390"/>
          <w:tab w:val="left" w:pos="6930"/>
        </w:tabs>
        <w:rPr>
          <w:rFonts w:ascii="Arial Narrow" w:hAnsi="Arial Narrow"/>
          <w:b/>
          <w:sz w:val="20"/>
          <w:szCs w:val="20"/>
        </w:rPr>
        <w:sectPr w:rsidR="00DA0BB5" w:rsidRPr="00680108" w:rsidSect="00C145AB">
          <w:type w:val="continuous"/>
          <w:pgSz w:w="12240" w:h="15840"/>
          <w:pgMar w:top="720" w:right="720" w:bottom="720" w:left="720" w:header="720" w:footer="720" w:gutter="0"/>
          <w:cols w:num="2" w:space="720"/>
          <w:docGrid w:linePitch="360"/>
        </w:sectPr>
      </w:pPr>
    </w:p>
    <w:tbl>
      <w:tblPr>
        <w:tblpPr w:leftFromText="180" w:rightFromText="180" w:vertAnchor="text" w:horzAnchor="margin" w:tblpY="324"/>
        <w:tblW w:w="5778" w:type="dxa"/>
        <w:tblLayout w:type="fixed"/>
        <w:tblLook w:val="00A0" w:firstRow="1" w:lastRow="0" w:firstColumn="1" w:lastColumn="0" w:noHBand="0" w:noVBand="0"/>
      </w:tblPr>
      <w:tblGrid>
        <w:gridCol w:w="2800"/>
        <w:gridCol w:w="2978"/>
      </w:tblGrid>
      <w:tr w:rsidR="00DA0BB5" w:rsidRPr="00680108" w:rsidTr="00374D89">
        <w:tc>
          <w:tcPr>
            <w:tcW w:w="2800" w:type="dxa"/>
          </w:tcPr>
          <w:p w:rsidR="00DA0BB5" w:rsidRPr="00680108" w:rsidRDefault="00DA0BB5" w:rsidP="00374D89">
            <w:pPr>
              <w:tabs>
                <w:tab w:val="left" w:pos="6278"/>
                <w:tab w:val="left" w:pos="6390"/>
                <w:tab w:val="left" w:pos="6930"/>
              </w:tabs>
              <w:spacing w:after="0" w:line="240" w:lineRule="auto"/>
              <w:rPr>
                <w:rFonts w:ascii="Arial Narrow" w:hAnsi="Arial Narrow"/>
                <w:b/>
                <w:sz w:val="20"/>
                <w:szCs w:val="20"/>
              </w:rPr>
            </w:pPr>
            <w:r w:rsidRPr="00680108">
              <w:rPr>
                <w:rFonts w:ascii="Arial Narrow" w:hAnsi="Arial Narrow"/>
                <w:b/>
                <w:sz w:val="20"/>
                <w:szCs w:val="20"/>
              </w:rPr>
              <w:t>Language</w:t>
            </w:r>
          </w:p>
          <w:p w:rsidR="00DA0BB5" w:rsidRPr="00A23077" w:rsidRDefault="00DA0BB5" w:rsidP="00374D89">
            <w:pPr>
              <w:spacing w:after="0"/>
              <w:rPr>
                <w:rFonts w:ascii="Arial Narrow" w:hAnsi="Arial Narrow"/>
                <w:sz w:val="18"/>
                <w:szCs w:val="18"/>
                <w:lang w:val="es-MX"/>
              </w:rPr>
            </w:pPr>
            <w:r>
              <w:rPr>
                <w:rFonts w:ascii="Arial Narrow" w:hAnsi="Arial Narrow"/>
                <w:sz w:val="18"/>
                <w:szCs w:val="18"/>
                <w:lang w:val="es-MX"/>
              </w:rPr>
              <w:t>f</w:t>
            </w:r>
            <w:r w:rsidRPr="00A23077">
              <w:rPr>
                <w:rFonts w:ascii="Arial Narrow" w:hAnsi="Arial Narrow"/>
                <w:sz w:val="18"/>
                <w:szCs w:val="18"/>
                <w:lang w:val="es-MX"/>
              </w:rPr>
              <w:t>iestas, celebraciones</w:t>
            </w:r>
            <w:r>
              <w:rPr>
                <w:rFonts w:ascii="Arial Narrow" w:hAnsi="Arial Narrow"/>
                <w:sz w:val="18"/>
                <w:szCs w:val="18"/>
                <w:lang w:val="es-MX"/>
              </w:rPr>
              <w:t xml:space="preserve"> /parties, celebrations</w:t>
            </w:r>
          </w:p>
          <w:p w:rsidR="00DA0BB5" w:rsidRPr="00A23077" w:rsidRDefault="00DA0BB5" w:rsidP="00374D89">
            <w:pPr>
              <w:spacing w:after="0"/>
              <w:rPr>
                <w:rFonts w:ascii="Arial Narrow" w:hAnsi="Arial Narrow"/>
                <w:sz w:val="18"/>
                <w:szCs w:val="18"/>
                <w:lang w:val="es-MX"/>
              </w:rPr>
            </w:pPr>
            <w:r>
              <w:rPr>
                <w:rFonts w:ascii="Arial Narrow" w:hAnsi="Arial Narrow"/>
                <w:sz w:val="18"/>
                <w:szCs w:val="18"/>
                <w:lang w:val="es-MX"/>
              </w:rPr>
              <w:t>i</w:t>
            </w:r>
            <w:r w:rsidRPr="00A23077">
              <w:rPr>
                <w:rFonts w:ascii="Arial Narrow" w:hAnsi="Arial Narrow"/>
                <w:sz w:val="18"/>
                <w:szCs w:val="18"/>
                <w:lang w:val="es-MX"/>
              </w:rPr>
              <w:t xml:space="preserve">nvierno- verano/winter-summer </w:t>
            </w:r>
          </w:p>
          <w:p w:rsidR="00DA0BB5" w:rsidRPr="00A23077" w:rsidRDefault="00DA0BB5" w:rsidP="00374D89">
            <w:pPr>
              <w:spacing w:after="0"/>
              <w:rPr>
                <w:rFonts w:ascii="Arial Narrow" w:hAnsi="Arial Narrow"/>
                <w:sz w:val="18"/>
                <w:szCs w:val="18"/>
                <w:lang w:val="es-MX"/>
              </w:rPr>
            </w:pPr>
            <w:r>
              <w:rPr>
                <w:rFonts w:ascii="Arial Narrow" w:hAnsi="Arial Narrow"/>
                <w:sz w:val="18"/>
                <w:szCs w:val="18"/>
                <w:lang w:val="es-MX"/>
              </w:rPr>
              <w:t>f</w:t>
            </w:r>
            <w:r w:rsidRPr="00A23077">
              <w:rPr>
                <w:rFonts w:ascii="Arial Narrow" w:hAnsi="Arial Narrow"/>
                <w:sz w:val="18"/>
                <w:szCs w:val="18"/>
                <w:lang w:val="es-MX"/>
              </w:rPr>
              <w:t xml:space="preserve">río- calor/ cold-hot </w:t>
            </w:r>
          </w:p>
          <w:p w:rsidR="00DA0BB5" w:rsidRDefault="00DA0BB5" w:rsidP="00374D89">
            <w:pPr>
              <w:spacing w:after="0"/>
              <w:rPr>
                <w:rFonts w:ascii="Arial Narrow" w:hAnsi="Arial Narrow"/>
                <w:sz w:val="18"/>
                <w:szCs w:val="18"/>
                <w:lang w:val="es-MX"/>
              </w:rPr>
            </w:pPr>
            <w:r w:rsidRPr="00A23077">
              <w:rPr>
                <w:rFonts w:ascii="Arial Narrow" w:hAnsi="Arial Narrow"/>
                <w:sz w:val="18"/>
                <w:szCs w:val="18"/>
                <w:lang w:val="es-MX"/>
              </w:rPr>
              <w:t>mapa / map</w:t>
            </w:r>
          </w:p>
          <w:p w:rsidR="00DA0BB5" w:rsidRPr="00A23077" w:rsidRDefault="00DA0BB5" w:rsidP="00374D89">
            <w:pPr>
              <w:spacing w:after="0"/>
              <w:rPr>
                <w:rFonts w:ascii="Arial Narrow" w:hAnsi="Arial Narrow"/>
                <w:sz w:val="18"/>
                <w:szCs w:val="18"/>
                <w:lang w:val="es-ES"/>
              </w:rPr>
            </w:pPr>
            <w:r w:rsidRPr="00A23077">
              <w:rPr>
                <w:rFonts w:ascii="Arial Narrow" w:hAnsi="Arial Narrow"/>
                <w:sz w:val="18"/>
                <w:szCs w:val="18"/>
                <w:lang w:val="es-ES"/>
              </w:rPr>
              <w:t>guantes /gloves</w:t>
            </w:r>
          </w:p>
          <w:p w:rsidR="00DA0BB5" w:rsidRPr="00A23077" w:rsidRDefault="00DA0BB5" w:rsidP="00374D89">
            <w:pPr>
              <w:spacing w:after="0"/>
              <w:rPr>
                <w:rFonts w:ascii="Arial Narrow" w:hAnsi="Arial Narrow"/>
                <w:sz w:val="18"/>
                <w:szCs w:val="18"/>
              </w:rPr>
            </w:pPr>
            <w:r w:rsidRPr="00A23077">
              <w:rPr>
                <w:rFonts w:ascii="Arial Narrow" w:hAnsi="Arial Narrow"/>
                <w:sz w:val="18"/>
                <w:szCs w:val="18"/>
              </w:rPr>
              <w:t>gorro /hat</w:t>
            </w:r>
          </w:p>
          <w:p w:rsidR="00DA0BB5" w:rsidRPr="00A23077" w:rsidRDefault="00DA0BB5" w:rsidP="00374D89">
            <w:pPr>
              <w:spacing w:after="0"/>
              <w:rPr>
                <w:rFonts w:ascii="Arial Narrow" w:hAnsi="Arial Narrow"/>
                <w:sz w:val="18"/>
                <w:szCs w:val="18"/>
              </w:rPr>
            </w:pPr>
            <w:r w:rsidRPr="00A23077">
              <w:rPr>
                <w:rFonts w:ascii="Arial Narrow" w:hAnsi="Arial Narrow"/>
                <w:sz w:val="18"/>
                <w:szCs w:val="18"/>
              </w:rPr>
              <w:t>bufanda /scarf</w:t>
            </w:r>
          </w:p>
          <w:p w:rsidR="00DA0BB5" w:rsidRDefault="00DA0BB5" w:rsidP="00374D89">
            <w:pPr>
              <w:spacing w:after="0"/>
              <w:rPr>
                <w:rFonts w:ascii="Arial Narrow" w:hAnsi="Arial Narrow"/>
                <w:sz w:val="18"/>
                <w:szCs w:val="18"/>
              </w:rPr>
            </w:pPr>
            <w:r w:rsidRPr="00A23077">
              <w:rPr>
                <w:rFonts w:ascii="Arial Narrow" w:hAnsi="Arial Narrow"/>
                <w:sz w:val="18"/>
                <w:szCs w:val="18"/>
              </w:rPr>
              <w:t xml:space="preserve">chaqueta /jacket </w:t>
            </w:r>
          </w:p>
          <w:p w:rsidR="00DA0BB5" w:rsidRPr="00A23077" w:rsidRDefault="00DA0BB5" w:rsidP="00374D89">
            <w:pPr>
              <w:rPr>
                <w:rFonts w:ascii="Arial Narrow" w:hAnsi="Arial Narrow"/>
                <w:sz w:val="18"/>
                <w:szCs w:val="18"/>
              </w:rPr>
            </w:pPr>
            <w:r w:rsidRPr="00A23077">
              <w:rPr>
                <w:rFonts w:ascii="Arial Narrow" w:hAnsi="Arial Narrow"/>
                <w:sz w:val="18"/>
                <w:szCs w:val="18"/>
              </w:rPr>
              <w:t>Celebrar / celebrate</w:t>
            </w:r>
          </w:p>
          <w:p w:rsidR="00DA0BB5" w:rsidRPr="00A23077" w:rsidRDefault="00DA0BB5" w:rsidP="00374D89">
            <w:pPr>
              <w:spacing w:after="0"/>
              <w:rPr>
                <w:rFonts w:ascii="Arial Narrow" w:hAnsi="Arial Narrow"/>
                <w:sz w:val="18"/>
                <w:szCs w:val="18"/>
                <w:lang w:val="es-MX"/>
              </w:rPr>
            </w:pPr>
          </w:p>
          <w:p w:rsidR="00DA0BB5" w:rsidRPr="00680108" w:rsidRDefault="00DA0BB5" w:rsidP="00374D89">
            <w:pPr>
              <w:spacing w:after="0" w:line="240" w:lineRule="auto"/>
              <w:rPr>
                <w:rFonts w:ascii="Arial Narrow" w:hAnsi="Arial Narrow"/>
                <w:b/>
                <w:sz w:val="20"/>
                <w:szCs w:val="20"/>
                <w:lang w:val="es-CL"/>
              </w:rPr>
            </w:pPr>
            <w:r w:rsidRPr="00680108">
              <w:rPr>
                <w:rFonts w:ascii="Arial Narrow" w:hAnsi="Arial Narrow"/>
                <w:b/>
                <w:sz w:val="20"/>
                <w:szCs w:val="20"/>
                <w:lang w:val="es-CL"/>
              </w:rPr>
              <w:t>Music</w:t>
            </w:r>
          </w:p>
          <w:p w:rsidR="00DA0BB5" w:rsidRPr="00680108" w:rsidRDefault="00DA0BB5" w:rsidP="00374D89">
            <w:pPr>
              <w:spacing w:after="0" w:line="240" w:lineRule="auto"/>
              <w:rPr>
                <w:rFonts w:ascii="Arial Narrow" w:hAnsi="Arial Narrow"/>
                <w:sz w:val="20"/>
                <w:szCs w:val="20"/>
                <w:lang w:val="es-MX"/>
              </w:rPr>
            </w:pPr>
            <w:r w:rsidRPr="00680108">
              <w:rPr>
                <w:rFonts w:ascii="Arial Narrow" w:hAnsi="Arial Narrow"/>
                <w:sz w:val="20"/>
                <w:szCs w:val="20"/>
                <w:lang w:val="es-MX"/>
              </w:rPr>
              <w:t>Chocolate</w:t>
            </w:r>
          </w:p>
          <w:p w:rsidR="00DA0BB5" w:rsidRPr="00680108" w:rsidRDefault="00DA0BB5" w:rsidP="00374D89">
            <w:pPr>
              <w:spacing w:after="0" w:line="240" w:lineRule="auto"/>
              <w:rPr>
                <w:rFonts w:ascii="Arial Narrow" w:hAnsi="Arial Narrow"/>
                <w:sz w:val="20"/>
                <w:szCs w:val="20"/>
                <w:lang w:val="es-MX"/>
              </w:rPr>
            </w:pPr>
            <w:r w:rsidRPr="00680108">
              <w:rPr>
                <w:rFonts w:ascii="Arial Narrow" w:hAnsi="Arial Narrow"/>
                <w:sz w:val="20"/>
                <w:szCs w:val="20"/>
                <w:lang w:val="es-MX"/>
              </w:rPr>
              <w:t>El Burrito</w:t>
            </w:r>
          </w:p>
          <w:p w:rsidR="00DA0BB5" w:rsidRPr="00680108" w:rsidRDefault="00DA0BB5" w:rsidP="00374D89">
            <w:pPr>
              <w:spacing w:after="0" w:line="240" w:lineRule="auto"/>
              <w:rPr>
                <w:rFonts w:ascii="Arial Narrow" w:hAnsi="Arial Narrow"/>
                <w:sz w:val="20"/>
                <w:szCs w:val="20"/>
                <w:lang w:val="es-MX"/>
              </w:rPr>
            </w:pPr>
            <w:r w:rsidRPr="00680108">
              <w:rPr>
                <w:rFonts w:ascii="Arial Narrow" w:hAnsi="Arial Narrow"/>
                <w:sz w:val="20"/>
                <w:szCs w:val="20"/>
                <w:lang w:val="es-MX"/>
              </w:rPr>
              <w:t>Comer</w:t>
            </w:r>
          </w:p>
          <w:p w:rsidR="00DA0BB5" w:rsidRPr="00680108" w:rsidRDefault="00DA0BB5" w:rsidP="00374D89">
            <w:pPr>
              <w:spacing w:after="0" w:line="240" w:lineRule="auto"/>
              <w:rPr>
                <w:rFonts w:ascii="Arial Narrow" w:hAnsi="Arial Narrow"/>
                <w:sz w:val="20"/>
                <w:szCs w:val="20"/>
                <w:lang w:val="es-MX"/>
              </w:rPr>
            </w:pPr>
            <w:r w:rsidRPr="00680108">
              <w:rPr>
                <w:rFonts w:ascii="Arial Narrow" w:hAnsi="Arial Narrow"/>
                <w:sz w:val="20"/>
                <w:szCs w:val="20"/>
                <w:lang w:val="es-MX"/>
              </w:rPr>
              <w:t>Hace mucho fr</w:t>
            </w:r>
            <w:r w:rsidRPr="00680108">
              <w:rPr>
                <w:rFonts w:ascii="Arial Narrow" w:hAnsi="Arial Narrow" w:cs="Arial Narrow"/>
                <w:sz w:val="20"/>
                <w:szCs w:val="20"/>
                <w:lang w:val="es-MX"/>
              </w:rPr>
              <w:t>í</w:t>
            </w:r>
            <w:r w:rsidRPr="00680108">
              <w:rPr>
                <w:rFonts w:ascii="Arial Narrow" w:hAnsi="Arial Narrow"/>
                <w:sz w:val="20"/>
                <w:szCs w:val="20"/>
                <w:lang w:val="es-MX"/>
              </w:rPr>
              <w:t>o</w:t>
            </w:r>
          </w:p>
          <w:p w:rsidR="00DA0BB5" w:rsidRPr="00680108" w:rsidRDefault="00DA0BB5" w:rsidP="00374D89">
            <w:pPr>
              <w:spacing w:after="0" w:line="240" w:lineRule="auto"/>
              <w:rPr>
                <w:rFonts w:ascii="Arial Narrow" w:hAnsi="Arial Narrow"/>
                <w:sz w:val="20"/>
                <w:szCs w:val="20"/>
                <w:lang w:val="es-MX"/>
              </w:rPr>
            </w:pPr>
          </w:p>
        </w:tc>
        <w:tc>
          <w:tcPr>
            <w:tcW w:w="2978" w:type="dxa"/>
          </w:tcPr>
          <w:p w:rsidR="00DA0BB5" w:rsidRPr="00680108" w:rsidRDefault="00DA0BB5" w:rsidP="00374D89">
            <w:pPr>
              <w:spacing w:after="0" w:line="240" w:lineRule="auto"/>
              <w:rPr>
                <w:rFonts w:ascii="Arial Narrow" w:hAnsi="Arial Narrow"/>
                <w:b/>
                <w:sz w:val="20"/>
                <w:szCs w:val="20"/>
                <w:lang w:val="es-MX"/>
              </w:rPr>
            </w:pPr>
            <w:r w:rsidRPr="00680108">
              <w:rPr>
                <w:rFonts w:ascii="Arial Narrow" w:hAnsi="Arial Narrow"/>
                <w:b/>
                <w:sz w:val="20"/>
                <w:szCs w:val="20"/>
                <w:lang w:val="es-MX"/>
              </w:rPr>
              <w:t>Books</w:t>
            </w:r>
          </w:p>
          <w:p w:rsidR="00DA0BB5" w:rsidRPr="00680108" w:rsidRDefault="00DA0BB5" w:rsidP="00374D89">
            <w:pPr>
              <w:tabs>
                <w:tab w:val="left" w:pos="6278"/>
                <w:tab w:val="left" w:pos="6390"/>
                <w:tab w:val="left" w:pos="6930"/>
              </w:tabs>
              <w:spacing w:after="0" w:line="240" w:lineRule="auto"/>
              <w:rPr>
                <w:rFonts w:ascii="Arial Narrow" w:hAnsi="Arial Narrow"/>
                <w:sz w:val="20"/>
                <w:szCs w:val="20"/>
                <w:lang w:val="es-ES"/>
              </w:rPr>
            </w:pPr>
            <w:r w:rsidRPr="00680108">
              <w:rPr>
                <w:rFonts w:ascii="Arial Narrow" w:hAnsi="Arial Narrow"/>
                <w:sz w:val="20"/>
                <w:szCs w:val="20"/>
                <w:lang w:val="es-ES"/>
              </w:rPr>
              <w:t>Celebrations</w:t>
            </w:r>
          </w:p>
          <w:p w:rsidR="00DA0BB5" w:rsidRDefault="00DA0BB5" w:rsidP="00374D89">
            <w:pPr>
              <w:tabs>
                <w:tab w:val="left" w:pos="6278"/>
                <w:tab w:val="left" w:pos="6390"/>
                <w:tab w:val="left" w:pos="6930"/>
              </w:tabs>
              <w:spacing w:after="0" w:line="240" w:lineRule="auto"/>
              <w:rPr>
                <w:rFonts w:ascii="Arial Narrow" w:hAnsi="Arial Narrow"/>
                <w:sz w:val="20"/>
                <w:szCs w:val="20"/>
                <w:lang w:val="es-ES"/>
              </w:rPr>
            </w:pPr>
            <w:r>
              <w:rPr>
                <w:rFonts w:ascii="Arial Narrow" w:hAnsi="Arial Narrow"/>
                <w:sz w:val="20"/>
                <w:szCs w:val="20"/>
                <w:lang w:val="es-ES"/>
              </w:rPr>
              <w:t>The seasons</w:t>
            </w:r>
          </w:p>
          <w:p w:rsidR="00DA0BB5" w:rsidRPr="00B124ED" w:rsidRDefault="00DA0BB5" w:rsidP="00374D89">
            <w:pPr>
              <w:tabs>
                <w:tab w:val="left" w:pos="6278"/>
                <w:tab w:val="left" w:pos="6390"/>
                <w:tab w:val="left" w:pos="6930"/>
              </w:tabs>
              <w:spacing w:after="0" w:line="240" w:lineRule="auto"/>
              <w:rPr>
                <w:rFonts w:ascii="Arial Narrow" w:hAnsi="Arial Narrow"/>
                <w:sz w:val="20"/>
                <w:szCs w:val="20"/>
              </w:rPr>
            </w:pPr>
            <w:r w:rsidRPr="00B124ED">
              <w:rPr>
                <w:rFonts w:ascii="Arial Narrow" w:hAnsi="Arial Narrow"/>
                <w:sz w:val="20"/>
                <w:szCs w:val="20"/>
              </w:rPr>
              <w:t>LaNavidad (ways to celebrate)</w:t>
            </w:r>
          </w:p>
          <w:p w:rsidR="00DA0BB5" w:rsidRPr="00B124ED" w:rsidRDefault="00DA0BB5" w:rsidP="00374D89">
            <w:pPr>
              <w:tabs>
                <w:tab w:val="left" w:pos="6278"/>
                <w:tab w:val="left" w:pos="6390"/>
                <w:tab w:val="left" w:pos="6930"/>
              </w:tabs>
              <w:spacing w:after="0" w:line="240" w:lineRule="auto"/>
              <w:rPr>
                <w:rFonts w:ascii="Arial Narrow" w:hAnsi="Arial Narrow"/>
                <w:b/>
                <w:sz w:val="20"/>
                <w:szCs w:val="20"/>
              </w:rPr>
            </w:pPr>
          </w:p>
          <w:p w:rsidR="00DA0BB5" w:rsidRPr="00B124ED" w:rsidRDefault="00DA0BB5" w:rsidP="00374D89">
            <w:pPr>
              <w:tabs>
                <w:tab w:val="left" w:pos="6278"/>
                <w:tab w:val="left" w:pos="6390"/>
                <w:tab w:val="left" w:pos="6930"/>
              </w:tabs>
              <w:spacing w:after="0" w:line="240" w:lineRule="auto"/>
              <w:rPr>
                <w:rFonts w:ascii="Arial Narrow" w:hAnsi="Arial Narrow"/>
                <w:b/>
                <w:sz w:val="20"/>
                <w:szCs w:val="20"/>
              </w:rPr>
            </w:pPr>
          </w:p>
          <w:p w:rsidR="00DA0BB5" w:rsidRPr="00680108" w:rsidRDefault="00DA0BB5" w:rsidP="00374D89">
            <w:pPr>
              <w:tabs>
                <w:tab w:val="left" w:pos="6278"/>
                <w:tab w:val="left" w:pos="6390"/>
                <w:tab w:val="left" w:pos="6930"/>
              </w:tabs>
              <w:spacing w:after="0" w:line="240" w:lineRule="auto"/>
              <w:rPr>
                <w:rFonts w:ascii="Arial Narrow" w:hAnsi="Arial Narrow"/>
                <w:b/>
                <w:sz w:val="20"/>
                <w:szCs w:val="20"/>
              </w:rPr>
            </w:pPr>
            <w:r w:rsidRPr="00680108">
              <w:rPr>
                <w:rFonts w:ascii="Arial Narrow" w:hAnsi="Arial Narrow"/>
                <w:b/>
                <w:sz w:val="20"/>
                <w:szCs w:val="20"/>
              </w:rPr>
              <w:t>K-1</w:t>
            </w:r>
          </w:p>
          <w:p w:rsidR="00DA0BB5" w:rsidRPr="00680108" w:rsidRDefault="00DA0BB5" w:rsidP="00374D89">
            <w:pPr>
              <w:spacing w:after="0" w:line="240" w:lineRule="auto"/>
              <w:rPr>
                <w:rFonts w:ascii="Arial Narrow" w:hAnsi="Arial Narrow"/>
                <w:b/>
                <w:sz w:val="20"/>
                <w:szCs w:val="20"/>
              </w:rPr>
            </w:pPr>
            <w:r w:rsidRPr="00680108">
              <w:rPr>
                <w:rFonts w:ascii="Arial Narrow" w:hAnsi="Arial Narrow" w:cs="Arial"/>
                <w:sz w:val="20"/>
                <w:szCs w:val="20"/>
              </w:rPr>
              <w:t>Words with C, Q, T, L, S and Z</w:t>
            </w:r>
          </w:p>
          <w:p w:rsidR="00DA0BB5" w:rsidRPr="00680108" w:rsidRDefault="00DA0BB5" w:rsidP="00374D89">
            <w:pPr>
              <w:spacing w:after="0" w:line="240" w:lineRule="auto"/>
              <w:rPr>
                <w:rFonts w:ascii="Arial Narrow" w:hAnsi="Arial Narrow"/>
                <w:sz w:val="20"/>
                <w:szCs w:val="20"/>
              </w:rPr>
            </w:pPr>
            <w:r w:rsidRPr="00680108">
              <w:rPr>
                <w:rFonts w:ascii="Arial Narrow" w:hAnsi="Arial Narrow"/>
                <w:sz w:val="20"/>
                <w:szCs w:val="20"/>
              </w:rPr>
              <w:t>The months of the year</w:t>
            </w:r>
          </w:p>
          <w:p w:rsidR="00DA0BB5" w:rsidRPr="00680108" w:rsidRDefault="00DA0BB5" w:rsidP="00374D89">
            <w:pPr>
              <w:spacing w:after="0" w:line="240" w:lineRule="auto"/>
              <w:rPr>
                <w:rFonts w:ascii="Arial Narrow" w:hAnsi="Arial Narrow"/>
                <w:sz w:val="20"/>
                <w:szCs w:val="20"/>
              </w:rPr>
            </w:pPr>
            <w:r w:rsidRPr="00680108">
              <w:rPr>
                <w:rFonts w:ascii="Arial Narrow" w:hAnsi="Arial Narrow"/>
                <w:sz w:val="20"/>
                <w:szCs w:val="20"/>
              </w:rPr>
              <w:t>Seasons</w:t>
            </w:r>
          </w:p>
          <w:p w:rsidR="00DA0BB5" w:rsidRPr="00680108" w:rsidRDefault="00DA0BB5" w:rsidP="00374D89">
            <w:pPr>
              <w:spacing w:after="0" w:line="240" w:lineRule="auto"/>
              <w:rPr>
                <w:rFonts w:ascii="Arial Narrow" w:hAnsi="Arial Narrow" w:cs="Arial"/>
                <w:sz w:val="20"/>
                <w:szCs w:val="20"/>
              </w:rPr>
            </w:pPr>
            <w:r w:rsidRPr="00680108">
              <w:rPr>
                <w:rFonts w:ascii="Arial Narrow" w:hAnsi="Arial Narrow" w:cs="Arial"/>
                <w:sz w:val="20"/>
                <w:szCs w:val="20"/>
              </w:rPr>
              <w:t>Feminine and masculine</w:t>
            </w:r>
          </w:p>
          <w:p w:rsidR="00DA0BB5" w:rsidRPr="00680108" w:rsidRDefault="00DA0BB5" w:rsidP="00374D89">
            <w:pPr>
              <w:spacing w:after="0" w:line="240" w:lineRule="auto"/>
              <w:rPr>
                <w:rFonts w:ascii="Arial Narrow" w:hAnsi="Arial Narrow" w:cs="Arial"/>
                <w:sz w:val="20"/>
                <w:szCs w:val="20"/>
              </w:rPr>
            </w:pPr>
            <w:r w:rsidRPr="00680108">
              <w:rPr>
                <w:rFonts w:ascii="Arial Narrow" w:hAnsi="Arial Narrow" w:cs="Arial"/>
                <w:sz w:val="20"/>
                <w:szCs w:val="20"/>
              </w:rPr>
              <w:t>Questions</w:t>
            </w:r>
          </w:p>
          <w:p w:rsidR="00DA0BB5" w:rsidRPr="00680108" w:rsidRDefault="00DA0BB5" w:rsidP="00374D89">
            <w:pPr>
              <w:spacing w:after="0" w:line="240" w:lineRule="auto"/>
              <w:rPr>
                <w:rFonts w:ascii="Arial Narrow" w:hAnsi="Arial Narrow"/>
                <w:sz w:val="20"/>
                <w:szCs w:val="20"/>
              </w:rPr>
            </w:pPr>
            <w:r w:rsidRPr="00680108">
              <w:rPr>
                <w:rFonts w:ascii="Arial Narrow" w:hAnsi="Arial Narrow" w:cs="Arial"/>
                <w:sz w:val="20"/>
                <w:szCs w:val="20"/>
              </w:rPr>
              <w:t>Numbers from 20-100</w:t>
            </w:r>
          </w:p>
          <w:p w:rsidR="00DA0BB5" w:rsidRPr="00680108" w:rsidRDefault="00DA0BB5" w:rsidP="00374D89">
            <w:pPr>
              <w:spacing w:after="0" w:line="240" w:lineRule="auto"/>
              <w:rPr>
                <w:rFonts w:ascii="Arial Narrow" w:hAnsi="Arial Narrow" w:cs="Arial"/>
                <w:sz w:val="20"/>
                <w:szCs w:val="20"/>
              </w:rPr>
            </w:pPr>
            <w:r w:rsidRPr="00680108">
              <w:rPr>
                <w:rFonts w:ascii="Arial Narrow" w:hAnsi="Arial Narrow" w:cs="Arial"/>
                <w:sz w:val="20"/>
                <w:szCs w:val="20"/>
              </w:rPr>
              <w:t>Tens</w:t>
            </w:r>
          </w:p>
          <w:p w:rsidR="00DA0BB5" w:rsidRPr="00680108" w:rsidRDefault="00DA0BB5" w:rsidP="00374D89">
            <w:pPr>
              <w:spacing w:after="0" w:line="240" w:lineRule="auto"/>
              <w:rPr>
                <w:rFonts w:ascii="Arial Narrow" w:hAnsi="Arial Narrow" w:cs="Arial"/>
                <w:sz w:val="20"/>
                <w:szCs w:val="20"/>
              </w:rPr>
            </w:pPr>
            <w:r w:rsidRPr="00680108">
              <w:rPr>
                <w:rFonts w:ascii="Arial Narrow" w:hAnsi="Arial Narrow" w:cs="Arial"/>
                <w:sz w:val="20"/>
                <w:szCs w:val="20"/>
              </w:rPr>
              <w:t xml:space="preserve">Shapes </w:t>
            </w:r>
          </w:p>
          <w:p w:rsidR="00DA0BB5" w:rsidRPr="00680108" w:rsidRDefault="00DA0BB5" w:rsidP="00374D89">
            <w:pPr>
              <w:spacing w:line="240" w:lineRule="auto"/>
              <w:rPr>
                <w:rFonts w:ascii="Arial Narrow" w:hAnsi="Arial Narrow" w:cs="Arial"/>
                <w:sz w:val="20"/>
                <w:szCs w:val="20"/>
              </w:rPr>
            </w:pPr>
          </w:p>
          <w:p w:rsidR="00DA0BB5" w:rsidRPr="00680108" w:rsidRDefault="00DA0BB5" w:rsidP="00374D89">
            <w:pPr>
              <w:tabs>
                <w:tab w:val="left" w:pos="3360"/>
              </w:tabs>
              <w:spacing w:after="0" w:line="240" w:lineRule="auto"/>
              <w:rPr>
                <w:rFonts w:ascii="Arial Narrow" w:hAnsi="Arial Narrow"/>
                <w:sz w:val="20"/>
                <w:szCs w:val="20"/>
              </w:rPr>
            </w:pPr>
            <w:r w:rsidRPr="00680108">
              <w:rPr>
                <w:rFonts w:ascii="Arial Narrow" w:hAnsi="Arial Narrow"/>
                <w:sz w:val="20"/>
                <w:szCs w:val="20"/>
              </w:rPr>
              <w:t xml:space="preserve">                  </w:t>
            </w:r>
          </w:p>
        </w:tc>
      </w:tr>
    </w:tbl>
    <w:p w:rsidR="00DA0BB5" w:rsidRDefault="00DA0BB5" w:rsidP="00FF4985"/>
    <w:sectPr w:rsidR="00DA0BB5" w:rsidSect="00313306">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rsidR="00DA0BB5" w:rsidRDefault="00DA0BB5" w:rsidP="0056116E">
      <w:pPr>
        <w:spacing w:after="0" w:line="240" w:lineRule="auto"/>
      </w:pPr>
      <w:r>
        <w:separator/>
      </w:r>
    </w:p>
  </w:endnote>
  <w:endnote w:type="continuationSeparator" w:id="0">
    <w:p w:rsidR="00DA0BB5" w:rsidRDefault="00DA0BB5" w:rsidP="00561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BB5" w:rsidRPr="000631C2" w:rsidRDefault="00DA0BB5" w:rsidP="0056116E">
    <w:pPr>
      <w:pStyle w:val="Footer"/>
      <w:pBdr>
        <w:top w:val="thinThickSmallGap" w:sz="24" w:space="1" w:color="622423"/>
      </w:pBdr>
      <w:rPr>
        <w:rFonts w:ascii="Verdana" w:hAnsi="Verdana"/>
        <w:sz w:val="18"/>
        <w:szCs w:val="18"/>
      </w:rPr>
    </w:pPr>
    <w:r w:rsidRPr="000631C2">
      <w:rPr>
        <w:rFonts w:ascii="Verdana" w:hAnsi="Verdana" w:cs="Lucida Sans Unicode"/>
        <w:color w:val="6E6B54"/>
        <w:sz w:val="18"/>
        <w:szCs w:val="18"/>
        <w:shd w:val="clear" w:color="auto" w:fill="FFFFFF"/>
      </w:rPr>
      <w:t xml:space="preserve">Dayton International School   </w:t>
    </w:r>
    <w:r>
      <w:rPr>
        <w:rFonts w:ascii="Verdana" w:hAnsi="Verdana" w:cs="Lucida Sans Unicode"/>
        <w:color w:val="6E6B54"/>
        <w:sz w:val="18"/>
        <w:szCs w:val="18"/>
        <w:shd w:val="clear" w:color="auto" w:fill="FFFFFF"/>
      </w:rPr>
      <w:t xml:space="preserve">                   </w:t>
    </w:r>
    <w:r>
      <w:rPr>
        <w:rFonts w:ascii="Verdana" w:hAnsi="Verdana" w:cs="Lucida Sans Unicode"/>
        <w:color w:val="6E6B54"/>
        <w:sz w:val="18"/>
        <w:szCs w:val="18"/>
        <w:shd w:val="clear" w:color="auto" w:fill="FFFFFF"/>
      </w:rPr>
      <w:tab/>
    </w:r>
    <w:hyperlink r:id="rId1" w:history="1">
      <w:r w:rsidRPr="000631C2">
        <w:rPr>
          <w:rStyle w:val="Hyperlink"/>
          <w:rFonts w:ascii="Verdana" w:hAnsi="Verdana" w:cs="Lucida Sans Unicode"/>
          <w:sz w:val="18"/>
          <w:szCs w:val="18"/>
          <w:shd w:val="clear" w:color="auto" w:fill="FFFFFF"/>
        </w:rPr>
        <w:t>www.daytonis.org</w:t>
      </w:r>
    </w:hyperlink>
    <w:r w:rsidRPr="000631C2">
      <w:rPr>
        <w:rFonts w:ascii="Verdana" w:hAnsi="Verdana" w:cs="Lucida Sans Unicode"/>
        <w:color w:val="6E6B54"/>
        <w:sz w:val="18"/>
        <w:szCs w:val="18"/>
        <w:shd w:val="clear" w:color="auto" w:fill="FFFFFF"/>
      </w:rPr>
      <w:t xml:space="preserve">  </w:t>
    </w:r>
    <w:r>
      <w:rPr>
        <w:rFonts w:ascii="Verdana" w:hAnsi="Verdana" w:cs="Lucida Sans Unicode"/>
        <w:color w:val="6E6B54"/>
        <w:sz w:val="18"/>
        <w:szCs w:val="18"/>
        <w:shd w:val="clear" w:color="auto" w:fill="FFFFFF"/>
      </w:rPr>
      <w:t xml:space="preserve">                  </w:t>
    </w:r>
    <w:r w:rsidRPr="000631C2">
      <w:rPr>
        <w:rFonts w:ascii="Verdana" w:hAnsi="Verdana" w:cs="Lucida Sans Unicode"/>
        <w:color w:val="6E6B54"/>
        <w:sz w:val="18"/>
        <w:szCs w:val="18"/>
        <w:shd w:val="clear" w:color="auto" w:fill="FFFFFF"/>
      </w:rPr>
      <w:t xml:space="preserve">(937) 433-1120 tel.    (937) 912-4633 fax   </w:t>
    </w:r>
  </w:p>
  <w:p w:rsidR="00DA0BB5" w:rsidRDefault="00DA0BB5" w:rsidP="0056116E">
    <w:pPr>
      <w:pStyle w:val="Footer"/>
    </w:pPr>
  </w:p>
  <w:p w:rsidR="00DA0BB5" w:rsidRDefault="00DA0BB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rsidR="00DA0BB5" w:rsidRDefault="00DA0BB5" w:rsidP="0056116E">
      <w:pPr>
        <w:spacing w:after="0" w:line="240" w:lineRule="auto"/>
      </w:pPr>
      <w:r>
        <w:separator/>
      </w:r>
    </w:p>
  </w:footnote>
  <w:footnote w:type="continuationSeparator" w:id="0">
    <w:p w:rsidR="00DA0BB5" w:rsidRDefault="00DA0BB5" w:rsidP="0056116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64723366"/>
    <w:multiLevelType w:val="hybridMultilevel"/>
    <w:tmpl w:val="CEE0E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26C"/>
    <w:rsid w:val="000631C2"/>
    <w:rsid w:val="000650A2"/>
    <w:rsid w:val="0009018B"/>
    <w:rsid w:val="000B5A28"/>
    <w:rsid w:val="001632E8"/>
    <w:rsid w:val="001B4FB0"/>
    <w:rsid w:val="001D0853"/>
    <w:rsid w:val="002F109E"/>
    <w:rsid w:val="00313306"/>
    <w:rsid w:val="00324132"/>
    <w:rsid w:val="00374D89"/>
    <w:rsid w:val="005315F7"/>
    <w:rsid w:val="0056116E"/>
    <w:rsid w:val="00583E8B"/>
    <w:rsid w:val="006410E9"/>
    <w:rsid w:val="00680108"/>
    <w:rsid w:val="006E2E68"/>
    <w:rsid w:val="0075798D"/>
    <w:rsid w:val="00791A30"/>
    <w:rsid w:val="007F2498"/>
    <w:rsid w:val="00807DF1"/>
    <w:rsid w:val="00816954"/>
    <w:rsid w:val="00837D98"/>
    <w:rsid w:val="008D0162"/>
    <w:rsid w:val="008E0472"/>
    <w:rsid w:val="008E4678"/>
    <w:rsid w:val="00904F91"/>
    <w:rsid w:val="009654DA"/>
    <w:rsid w:val="00990277"/>
    <w:rsid w:val="009A326C"/>
    <w:rsid w:val="00A23077"/>
    <w:rsid w:val="00A41CC9"/>
    <w:rsid w:val="00A66BDE"/>
    <w:rsid w:val="00AB2E89"/>
    <w:rsid w:val="00AC33ED"/>
    <w:rsid w:val="00AD7787"/>
    <w:rsid w:val="00B124ED"/>
    <w:rsid w:val="00B20D51"/>
    <w:rsid w:val="00B36ADC"/>
    <w:rsid w:val="00B44DCA"/>
    <w:rsid w:val="00B46F43"/>
    <w:rsid w:val="00BA6AC0"/>
    <w:rsid w:val="00BC35FD"/>
    <w:rsid w:val="00BE48A6"/>
    <w:rsid w:val="00BE6558"/>
    <w:rsid w:val="00C145AB"/>
    <w:rsid w:val="00C6405E"/>
    <w:rsid w:val="00CA2909"/>
    <w:rsid w:val="00CB212C"/>
    <w:rsid w:val="00D06018"/>
    <w:rsid w:val="00D44049"/>
    <w:rsid w:val="00D44911"/>
    <w:rsid w:val="00D762CE"/>
    <w:rsid w:val="00DA0BB5"/>
    <w:rsid w:val="00DC5E36"/>
    <w:rsid w:val="00EF6662"/>
    <w:rsid w:val="00F50DD5"/>
    <w:rsid w:val="00F74516"/>
    <w:rsid w:val="00F855B4"/>
    <w:rsid w:val="00FF4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E6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D06018"/>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99"/>
    <w:rsid w:val="00F50DD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B46F43"/>
    <w:pPr>
      <w:ind w:left="720"/>
      <w:contextualSpacing/>
    </w:pPr>
  </w:style>
  <w:style w:type="paragraph" w:styleId="Header">
    <w:name w:val="header"/>
    <w:basedOn w:val="Normal"/>
    <w:link w:val="HeaderChar"/>
    <w:uiPriority w:val="99"/>
    <w:rsid w:val="0056116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6116E"/>
    <w:rPr>
      <w:rFonts w:cs="Times New Roman"/>
    </w:rPr>
  </w:style>
  <w:style w:type="paragraph" w:styleId="Footer">
    <w:name w:val="footer"/>
    <w:basedOn w:val="Normal"/>
    <w:link w:val="FooterChar"/>
    <w:uiPriority w:val="99"/>
    <w:rsid w:val="0056116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6116E"/>
    <w:rPr>
      <w:rFonts w:cs="Times New Roman"/>
    </w:rPr>
  </w:style>
  <w:style w:type="character" w:styleId="Hyperlink">
    <w:name w:val="Hyperlink"/>
    <w:basedOn w:val="DefaultParagraphFont"/>
    <w:uiPriority w:val="99"/>
    <w:rsid w:val="0056116E"/>
    <w:rPr>
      <w:rFonts w:cs="Times New Roman"/>
      <w:color w:val="0000FF"/>
      <w:u w:val="single"/>
    </w:rPr>
  </w:style>
  <w:style w:type="paragraph" w:styleId="NoSpacing">
    <w:name w:val="No Spacing"/>
    <w:uiPriority w:val="99"/>
    <w:qFormat/>
    <w:rsid w:val="00313306"/>
  </w:style>
  <w:style w:type="paragraph" w:styleId="BalloonText">
    <w:name w:val="Balloon Text"/>
    <w:basedOn w:val="Normal"/>
    <w:link w:val="BalloonTextChar"/>
    <w:uiPriority w:val="99"/>
    <w:semiHidden/>
    <w:rsid w:val="001632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32E8"/>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E6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D06018"/>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99"/>
    <w:rsid w:val="00F50DD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B46F43"/>
    <w:pPr>
      <w:ind w:left="720"/>
      <w:contextualSpacing/>
    </w:pPr>
  </w:style>
  <w:style w:type="paragraph" w:styleId="Header">
    <w:name w:val="header"/>
    <w:basedOn w:val="Normal"/>
    <w:link w:val="HeaderChar"/>
    <w:uiPriority w:val="99"/>
    <w:rsid w:val="0056116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6116E"/>
    <w:rPr>
      <w:rFonts w:cs="Times New Roman"/>
    </w:rPr>
  </w:style>
  <w:style w:type="paragraph" w:styleId="Footer">
    <w:name w:val="footer"/>
    <w:basedOn w:val="Normal"/>
    <w:link w:val="FooterChar"/>
    <w:uiPriority w:val="99"/>
    <w:rsid w:val="0056116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6116E"/>
    <w:rPr>
      <w:rFonts w:cs="Times New Roman"/>
    </w:rPr>
  </w:style>
  <w:style w:type="character" w:styleId="Hyperlink">
    <w:name w:val="Hyperlink"/>
    <w:basedOn w:val="DefaultParagraphFont"/>
    <w:uiPriority w:val="99"/>
    <w:rsid w:val="0056116E"/>
    <w:rPr>
      <w:rFonts w:cs="Times New Roman"/>
      <w:color w:val="0000FF"/>
      <w:u w:val="single"/>
    </w:rPr>
  </w:style>
  <w:style w:type="paragraph" w:styleId="NoSpacing">
    <w:name w:val="No Spacing"/>
    <w:uiPriority w:val="99"/>
    <w:qFormat/>
    <w:rsid w:val="00313306"/>
  </w:style>
  <w:style w:type="paragraph" w:styleId="BalloonText">
    <w:name w:val="Balloon Text"/>
    <w:basedOn w:val="Normal"/>
    <w:link w:val="BalloonTextChar"/>
    <w:uiPriority w:val="99"/>
    <w:semiHidden/>
    <w:rsid w:val="001632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32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yton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417</Words>
  <Characters>2379</Characters>
  <Application>Microsoft Macintosh Word</Application>
  <DocSecurity>0</DocSecurity>
  <Lines>19</Lines>
  <Paragraphs>5</Paragraphs>
  <ScaleCrop>false</ScaleCrop>
  <Company>Hewlett-Packard</Company>
  <LinksUpToDate>false</LinksUpToDate>
  <CharactersWithSpaces>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dc:creator>
  <cp:keywords/>
  <dc:description/>
  <cp:lastModifiedBy>b a</cp:lastModifiedBy>
  <cp:revision>2</cp:revision>
  <cp:lastPrinted>2014-12-20T20:11:00Z</cp:lastPrinted>
  <dcterms:created xsi:type="dcterms:W3CDTF">2015-01-05T14:31:00Z</dcterms:created>
  <dcterms:modified xsi:type="dcterms:W3CDTF">2015-01-05T14:31:00Z</dcterms:modified>
</cp:coreProperties>
</file>